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AB" w:rsidRDefault="008350AB">
      <w:pPr>
        <w:rPr>
          <w:sz w:val="28"/>
          <w:szCs w:val="28"/>
        </w:rPr>
      </w:pP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350A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Liste des outils mathématiques autour du calcul mental référencés dans les classes</w:t>
            </w:r>
          </w:p>
        </w:tc>
      </w:tr>
    </w:tbl>
    <w:p w:rsidR="008350AB" w:rsidRDefault="008350AB"/>
    <w:p w:rsidR="008350AB" w:rsidRDefault="00726E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Outils numériques</w:t>
      </w:r>
    </w:p>
    <w:p w:rsidR="008350AB" w:rsidRDefault="008350AB"/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Domaine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Outil</w:t>
            </w: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Compléments à 10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t xml:space="preserve">Site en </w:t>
            </w:r>
            <w:proofErr w:type="gramStart"/>
            <w:r>
              <w:t>ligne  :</w:t>
            </w:r>
            <w:proofErr w:type="gramEnd"/>
            <w:r>
              <w:t xml:space="preserve"> </w:t>
            </w:r>
            <w:r>
              <w:rPr>
                <w:b/>
              </w:rPr>
              <w:t>Maths-Lines 10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5">
              <w:r>
                <w:rPr>
                  <w:color w:val="1155CC"/>
                  <w:u w:val="single"/>
                </w:rPr>
                <w:t>https://www.learninggamesforkids.com/math-games/addition/math-lines-10.html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rPr>
          <w:trHeight w:val="102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Mathématiques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t xml:space="preserve">Site en </w:t>
            </w:r>
            <w:proofErr w:type="gramStart"/>
            <w:r>
              <w:t>ligne  :</w:t>
            </w:r>
            <w:proofErr w:type="gramEnd"/>
            <w:r>
              <w:t xml:space="preserve"> </w:t>
            </w:r>
            <w:r>
              <w:rPr>
                <w:b/>
              </w:rPr>
              <w:t xml:space="preserve">cool Mats </w:t>
            </w:r>
            <w:proofErr w:type="spellStart"/>
            <w:r>
              <w:rPr>
                <w:b/>
              </w:rPr>
              <w:t>games</w:t>
            </w:r>
            <w:proofErr w:type="spellEnd"/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6">
              <w:r>
                <w:rPr>
                  <w:color w:val="1155CC"/>
                  <w:u w:val="single"/>
                </w:rPr>
                <w:t>https://www.coolmathgames.com/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Application : </w:t>
            </w:r>
            <w:proofErr w:type="spellStart"/>
            <w:r>
              <w:rPr>
                <w:b/>
              </w:rPr>
              <w:t>Défitables</w:t>
            </w:r>
            <w:proofErr w:type="spellEnd"/>
            <w:r>
              <w:t xml:space="preserve"> disponible sur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play</w:t>
            </w:r>
            <w:proofErr w:type="spellEnd"/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Téléchargeable ici : </w:t>
            </w: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7">
              <w:r>
                <w:rPr>
                  <w:color w:val="1155CC"/>
                  <w:u w:val="single"/>
                </w:rPr>
                <w:t>http://mathematiques.ac-dijon.fr/spip.php?article197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 mental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Application : </w:t>
            </w:r>
            <w:r>
              <w:rPr>
                <w:b/>
              </w:rPr>
              <w:t>120 secondes</w:t>
            </w:r>
            <w:r>
              <w:t xml:space="preserve"> disponible sur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play</w:t>
            </w:r>
            <w:proofErr w:type="spellEnd"/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Téléchargeable ici : </w:t>
            </w: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8">
              <w:r>
                <w:rPr>
                  <w:color w:val="1155CC"/>
                  <w:u w:val="single"/>
                </w:rPr>
                <w:t>http://mathematiques.ac-dijon.fr/spip.php?article199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 mental du CP eu CM2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Application :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Calcul@tice</w:t>
            </w:r>
            <w:proofErr w:type="spellEnd"/>
            <w:r>
              <w:t xml:space="preserve"> disponible sur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play</w:t>
            </w:r>
            <w:proofErr w:type="spellEnd"/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spacing w:line="240" w:lineRule="auto"/>
            </w:pPr>
            <w:r>
              <w:t xml:space="preserve">Téléchargeable ici : </w:t>
            </w:r>
          </w:p>
          <w:p w:rsidR="008350AB" w:rsidRDefault="00726E50">
            <w:pPr>
              <w:widowControl w:val="0"/>
              <w:spacing w:line="240" w:lineRule="auto"/>
            </w:pPr>
            <w:hyperlink r:id="rId9">
              <w:r>
                <w:rPr>
                  <w:color w:val="1155CC"/>
                  <w:u w:val="single"/>
                </w:rPr>
                <w:t>https://calculatice.ac-lille.fr/spip.php?rubrique40</w:t>
              </w:r>
            </w:hyperlink>
          </w:p>
          <w:p w:rsidR="008350AB" w:rsidRDefault="008350AB">
            <w:pPr>
              <w:widowControl w:val="0"/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Matou matheux</w:t>
            </w:r>
          </w:p>
          <w:p w:rsidR="008350AB" w:rsidRDefault="008350AB">
            <w:pPr>
              <w:widowControl w:val="0"/>
              <w:spacing w:line="240" w:lineRule="auto"/>
            </w:pPr>
          </w:p>
          <w:p w:rsidR="008350AB" w:rsidRDefault="00726E50">
            <w:pPr>
              <w:widowControl w:val="0"/>
              <w:spacing w:line="240" w:lineRule="auto"/>
            </w:pPr>
            <w:hyperlink r:id="rId10">
              <w:r>
                <w:rPr>
                  <w:color w:val="1155CC"/>
                  <w:u w:val="single"/>
                </w:rPr>
                <w:t>http://ressources.sesamath.net/matoumatheux/www/num/entie</w:t>
              </w:r>
              <w:r>
                <w:rPr>
                  <w:color w:val="1155CC"/>
                  <w:u w:val="single"/>
                </w:rPr>
                <w:t>r/Franco/tables/accueilF.htm</w:t>
              </w:r>
            </w:hyperlink>
          </w:p>
          <w:p w:rsidR="008350AB" w:rsidRDefault="008350AB">
            <w:pPr>
              <w:widowControl w:val="0"/>
              <w:spacing w:line="240" w:lineRule="auto"/>
            </w:pPr>
          </w:p>
        </w:tc>
      </w:tr>
    </w:tbl>
    <w:p w:rsidR="008350AB" w:rsidRDefault="008350AB">
      <w:pPr>
        <w:rPr>
          <w:sz w:val="28"/>
          <w:szCs w:val="28"/>
          <w:u w:val="single"/>
        </w:rPr>
      </w:pPr>
    </w:p>
    <w:p w:rsidR="008350AB" w:rsidRDefault="00726E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Autres outils</w:t>
      </w:r>
    </w:p>
    <w:p w:rsidR="008350AB" w:rsidRDefault="008350AB"/>
    <w:p w:rsidR="008350AB" w:rsidRDefault="008350AB"/>
    <w:tbl>
      <w:tblPr>
        <w:tblStyle w:val="a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Multiplipotions</w:t>
            </w:r>
            <w:proofErr w:type="spellEnd"/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FR"/>
              </w:rPr>
              <w:drawing>
                <wp:inline distT="114300" distB="114300" distL="114300" distR="114300">
                  <wp:extent cx="1176338" cy="117633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FR"/>
              </w:rPr>
              <w:drawing>
                <wp:inline distT="114300" distB="114300" distL="114300" distR="114300">
                  <wp:extent cx="715243" cy="100488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3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Tam </w:t>
            </w:r>
            <w:proofErr w:type="spellStart"/>
            <w:r>
              <w:rPr>
                <w:b/>
              </w:rPr>
              <w:t>tam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fr-FR"/>
              </w:rPr>
              <w:drawing>
                <wp:inline distT="114300" distB="114300" distL="114300" distR="114300">
                  <wp:extent cx="1128713" cy="112871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Multiplodingo</w:t>
            </w:r>
            <w:proofErr w:type="spellEnd"/>
          </w:p>
        </w:tc>
      </w:tr>
      <w:tr w:rsidR="008350AB">
        <w:trPr>
          <w:trHeight w:val="156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</w:pPr>
            <w:r>
              <w:rPr>
                <w:sz w:val="28"/>
                <w:szCs w:val="28"/>
              </w:rPr>
              <w:t>Tables d’addition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Jeu des tables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Explications et matériel :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4">
              <w:r>
                <w:rPr>
                  <w:color w:val="1155CC"/>
                  <w:u w:val="single"/>
                </w:rPr>
                <w:t>https://methodeheuristique.files.wordpress.com/2017/05/jeu_tables_addition.pdf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multiplication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Jeu des tables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Matériel : 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5">
              <w:r>
                <w:rPr>
                  <w:color w:val="1155CC"/>
                  <w:u w:val="single"/>
                </w:rPr>
                <w:t>https://methodeheuristique.files.wordpress.com/2017/05/enveloppes-multiplication.pdf</w:t>
              </w:r>
            </w:hyperlink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350AB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spacing w:line="240" w:lineRule="auto"/>
              <w:jc w:val="center"/>
            </w:pPr>
            <w:r>
              <w:rPr>
                <w:sz w:val="28"/>
                <w:szCs w:val="28"/>
              </w:rPr>
              <w:t xml:space="preserve">Calcul mental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Dépasse</w:t>
            </w:r>
            <w:proofErr w:type="gramEnd"/>
            <w:r>
              <w:rPr>
                <w:b/>
                <w:sz w:val="24"/>
                <w:szCs w:val="24"/>
              </w:rPr>
              <w:t xml:space="preserve"> pas 100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8350AB" w:rsidRDefault="00726E5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t>Explications et matériel :</w:t>
            </w:r>
          </w:p>
          <w:p w:rsidR="008350AB" w:rsidRDefault="00835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:rsidR="008350AB" w:rsidRDefault="00726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6">
              <w:r>
                <w:rPr>
                  <w:color w:val="1155CC"/>
                  <w:u w:val="single"/>
                </w:rPr>
                <w:t>https://methodeheuristique.files.wordpress.com/2017/05/depasse-pas-100.pdf</w:t>
              </w:r>
            </w:hyperlink>
            <w:bookmarkStart w:id="0" w:name="_GoBack"/>
            <w:bookmarkEnd w:id="0"/>
          </w:p>
        </w:tc>
      </w:tr>
    </w:tbl>
    <w:p w:rsidR="008350AB" w:rsidRDefault="008350AB"/>
    <w:sectPr w:rsidR="008350A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350AB"/>
    <w:rsid w:val="00726E50"/>
    <w:rsid w:val="0083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6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6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hematiques.ac-dijon.fr/spip.php?article199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athematiques.ac-dijon.fr/spip.php?article19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methodeheuristique.files.wordpress.com/2017/05/depasse-pas-100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oolmathgames.com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learninggamesforkids.com/math-games/addition/math-lines-10.html" TargetMode="External"/><Relationship Id="rId15" Type="http://schemas.openxmlformats.org/officeDocument/2006/relationships/hyperlink" Target="https://methodeheuristique.files.wordpress.com/2017/05/enveloppes-multiplication.pdf" TargetMode="External"/><Relationship Id="rId10" Type="http://schemas.openxmlformats.org/officeDocument/2006/relationships/hyperlink" Target="http://ressources.sesamath.net/matoumatheux/www/num/entier/Franco/tables/accueilF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lculatice.ac-lille.fr/spip.php?rubrique40" TargetMode="External"/><Relationship Id="rId14" Type="http://schemas.openxmlformats.org/officeDocument/2006/relationships/hyperlink" Target="https://methodeheuristique.files.wordpress.com/2017/05/jeu_tables_additio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2019-02-13T13:11:00Z</dcterms:created>
  <dcterms:modified xsi:type="dcterms:W3CDTF">2019-02-13T13:11:00Z</dcterms:modified>
</cp:coreProperties>
</file>